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A6" w:rsidRDefault="00C759A6" w:rsidP="00FD10FD">
      <w:pPr>
        <w:jc w:val="center"/>
      </w:pPr>
      <w:r w:rsidRPr="00FD10FD">
        <w:rPr>
          <w:b/>
          <w:strike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9B2CC4" wp14:editId="12112DDA">
            <wp:simplePos x="0" y="0"/>
            <wp:positionH relativeFrom="margin">
              <wp:posOffset>-61595</wp:posOffset>
            </wp:positionH>
            <wp:positionV relativeFrom="margin">
              <wp:posOffset>-228600</wp:posOffset>
            </wp:positionV>
            <wp:extent cx="1596390" cy="662940"/>
            <wp:effectExtent l="0" t="0" r="3810" b="3810"/>
            <wp:wrapSquare wrapText="bothSides"/>
            <wp:docPr id="1" name="Picture 1" descr="N:\Logos\Girl Scout Logos\2010 new branding\GS_VA_SKYLINE_servicemar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Girl Scout Logos\2010 new branding\GS_VA_SKYLINE_servicemar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Volunteer Position Description and Agreement – Area Level</w:t>
      </w:r>
    </w:p>
    <w:p w:rsidR="004045B3" w:rsidRDefault="00C759A6" w:rsidP="00FD10FD">
      <w:pPr>
        <w:jc w:val="center"/>
      </w:pPr>
      <w:r>
        <w:rPr>
          <w:b/>
          <w:sz w:val="32"/>
          <w:szCs w:val="32"/>
        </w:rPr>
        <w:t>Council Trainer</w:t>
      </w:r>
    </w:p>
    <w:p w:rsidR="00516526" w:rsidRPr="004F5195" w:rsidRDefault="00516526" w:rsidP="00516526">
      <w:pPr>
        <w:rPr>
          <w:b/>
          <w:sz w:val="12"/>
          <w:szCs w:val="12"/>
        </w:rPr>
      </w:pPr>
    </w:p>
    <w:p w:rsidR="00895F78" w:rsidRPr="009548B2" w:rsidRDefault="00895F78" w:rsidP="00FD10FD">
      <w:pPr>
        <w:rPr>
          <w:sz w:val="20"/>
          <w:szCs w:val="20"/>
        </w:rPr>
      </w:pPr>
      <w:r w:rsidRPr="009242D6">
        <w:rPr>
          <w:b/>
          <w:sz w:val="20"/>
          <w:szCs w:val="20"/>
        </w:rPr>
        <w:t>Summary</w:t>
      </w:r>
      <w:r>
        <w:rPr>
          <w:b/>
          <w:sz w:val="20"/>
          <w:szCs w:val="20"/>
        </w:rPr>
        <w:t xml:space="preserve">: </w:t>
      </w:r>
      <w:r w:rsidRPr="009548B2">
        <w:rPr>
          <w:sz w:val="20"/>
          <w:szCs w:val="20"/>
        </w:rPr>
        <w:t>Council trainers ensure training is presented to older girls and adults in their area. The nature of this position requires the individual to provide direct and indirect service to girls</w:t>
      </w:r>
      <w:r>
        <w:rPr>
          <w:sz w:val="20"/>
          <w:szCs w:val="20"/>
        </w:rPr>
        <w:t xml:space="preserve"> and adults</w:t>
      </w:r>
      <w:r w:rsidRPr="009548B2">
        <w:rPr>
          <w:sz w:val="20"/>
          <w:szCs w:val="20"/>
        </w:rPr>
        <w:t>.</w:t>
      </w:r>
    </w:p>
    <w:p w:rsidR="00895F78" w:rsidRPr="00BA2599" w:rsidRDefault="00895F78" w:rsidP="00895F78">
      <w:pPr>
        <w:rPr>
          <w:b/>
          <w:sz w:val="12"/>
          <w:szCs w:val="12"/>
        </w:rPr>
      </w:pPr>
    </w:p>
    <w:p w:rsidR="00895F78" w:rsidRPr="009548B2" w:rsidRDefault="00895F78" w:rsidP="00895F78">
      <w:pPr>
        <w:rPr>
          <w:b/>
          <w:sz w:val="20"/>
          <w:szCs w:val="20"/>
        </w:rPr>
      </w:pPr>
      <w:r w:rsidRPr="009242D6">
        <w:rPr>
          <w:b/>
          <w:sz w:val="20"/>
          <w:szCs w:val="20"/>
        </w:rPr>
        <w:t>Accountable</w:t>
      </w:r>
      <w:r>
        <w:rPr>
          <w:b/>
          <w:sz w:val="20"/>
          <w:szCs w:val="20"/>
        </w:rPr>
        <w:t xml:space="preserve"> </w:t>
      </w:r>
      <w:r w:rsidRPr="009242D6">
        <w:rPr>
          <w:b/>
          <w:sz w:val="20"/>
          <w:szCs w:val="20"/>
        </w:rPr>
        <w:t>to</w:t>
      </w:r>
      <w:r w:rsidRPr="00FB6307">
        <w:rPr>
          <w:b/>
          <w:sz w:val="20"/>
          <w:szCs w:val="20"/>
        </w:rPr>
        <w:t>:</w:t>
      </w:r>
      <w:r w:rsidRPr="00FB6307">
        <w:rPr>
          <w:sz w:val="20"/>
          <w:szCs w:val="20"/>
        </w:rPr>
        <w:t xml:space="preserve"> </w:t>
      </w:r>
      <w:r w:rsidR="00671CCB">
        <w:rPr>
          <w:sz w:val="20"/>
          <w:szCs w:val="20"/>
        </w:rPr>
        <w:t>Director of Volunteer Training</w:t>
      </w:r>
    </w:p>
    <w:p w:rsidR="00EC699C" w:rsidRPr="004F5195" w:rsidRDefault="00EC699C" w:rsidP="00EC699C">
      <w:pPr>
        <w:rPr>
          <w:b/>
          <w:sz w:val="12"/>
          <w:szCs w:val="12"/>
        </w:rPr>
      </w:pPr>
    </w:p>
    <w:p w:rsidR="00895F78" w:rsidRDefault="00895F78" w:rsidP="00895F78">
      <w:pPr>
        <w:rPr>
          <w:b/>
          <w:sz w:val="20"/>
          <w:szCs w:val="20"/>
        </w:rPr>
      </w:pPr>
      <w:r w:rsidRPr="009242D6">
        <w:rPr>
          <w:b/>
          <w:sz w:val="20"/>
          <w:szCs w:val="20"/>
        </w:rPr>
        <w:t>Principal Duties and Responsibilities: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Support GSVSC activities and strategic goals.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Model appropriate Girl Scout behavior.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Be guided in all actions by the Girl Scout Mission, Promise and Law.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Remain informed about and comply with the current policies, procedures and guidelines of Girl Scouts of Virginia Skyline and Girl Scouts of the USA.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 xml:space="preserve">Keep current with volunteer procedures </w:t>
      </w:r>
      <w:r w:rsidR="00671CCB">
        <w:rPr>
          <w:color w:val="000000" w:themeColor="text1"/>
          <w:sz w:val="20"/>
          <w:szCs w:val="20"/>
        </w:rPr>
        <w:t xml:space="preserve">and policies by reviewing GSVSC </w:t>
      </w:r>
      <w:r w:rsidRPr="00BA2599">
        <w:rPr>
          <w:color w:val="000000" w:themeColor="text1"/>
          <w:sz w:val="20"/>
          <w:szCs w:val="20"/>
        </w:rPr>
        <w:t>e-newsletters</w:t>
      </w:r>
      <w:r w:rsidR="00671CCB">
        <w:rPr>
          <w:color w:val="000000" w:themeColor="text1"/>
          <w:sz w:val="20"/>
          <w:szCs w:val="20"/>
        </w:rPr>
        <w:t xml:space="preserve"> (The Girl Scout Connection)</w:t>
      </w:r>
      <w:r w:rsidRPr="00BA2599">
        <w:rPr>
          <w:color w:val="000000" w:themeColor="text1"/>
          <w:sz w:val="20"/>
          <w:szCs w:val="20"/>
        </w:rPr>
        <w:t xml:space="preserve"> and annual review of </w:t>
      </w:r>
      <w:r w:rsidRPr="00BA2599">
        <w:rPr>
          <w:i/>
          <w:color w:val="000000" w:themeColor="text1"/>
          <w:sz w:val="20"/>
          <w:szCs w:val="20"/>
        </w:rPr>
        <w:t>Volunteer Essentials</w:t>
      </w:r>
      <w:r w:rsidRPr="00BA2599">
        <w:rPr>
          <w:color w:val="000000" w:themeColor="text1"/>
          <w:sz w:val="20"/>
          <w:szCs w:val="20"/>
        </w:rPr>
        <w:t xml:space="preserve"> and </w:t>
      </w:r>
      <w:r w:rsidRPr="00BA2599">
        <w:rPr>
          <w:i/>
          <w:color w:val="000000" w:themeColor="text1"/>
          <w:sz w:val="20"/>
          <w:szCs w:val="20"/>
        </w:rPr>
        <w:t>Safety Activity Checkpoints.</w:t>
      </w:r>
    </w:p>
    <w:p w:rsidR="001E3A27" w:rsidRPr="00BA2599" w:rsidRDefault="00671CCB" w:rsidP="00671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</w:t>
      </w:r>
      <w:r w:rsidR="001E3A27" w:rsidRPr="00BA2599">
        <w:rPr>
          <w:color w:val="000000" w:themeColor="text1"/>
          <w:sz w:val="20"/>
          <w:szCs w:val="20"/>
        </w:rPr>
        <w:t>eview online training tha</w:t>
      </w:r>
      <w:r>
        <w:rPr>
          <w:color w:val="000000" w:themeColor="text1"/>
          <w:sz w:val="20"/>
          <w:szCs w:val="20"/>
        </w:rPr>
        <w:t>t pertains to area of expertise at</w:t>
      </w:r>
      <w:r w:rsidRPr="00BA2599">
        <w:rPr>
          <w:color w:val="000000" w:themeColor="text1"/>
          <w:sz w:val="20"/>
          <w:szCs w:val="20"/>
        </w:rPr>
        <w:t xml:space="preserve"> the be</w:t>
      </w:r>
      <w:r>
        <w:rPr>
          <w:color w:val="000000" w:themeColor="text1"/>
          <w:sz w:val="20"/>
          <w:szCs w:val="20"/>
        </w:rPr>
        <w:t>ginning of each membership year.</w:t>
      </w:r>
    </w:p>
    <w:p w:rsidR="001E3A27" w:rsidRPr="007B2DEB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Attend annual spring area trainers’ meeting.</w:t>
      </w:r>
    </w:p>
    <w:p w:rsidR="007B2DEB" w:rsidRPr="00BA2599" w:rsidRDefault="007B2DEB" w:rsidP="007B2D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Attend Annual Conference of Trainers at least every other year.</w:t>
      </w:r>
    </w:p>
    <w:p w:rsidR="00671CCB" w:rsidRPr="00671CCB" w:rsidRDefault="001E3A27" w:rsidP="00671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A2599">
        <w:rPr>
          <w:sz w:val="20"/>
          <w:szCs w:val="20"/>
        </w:rPr>
        <w:t xml:space="preserve">Publicize all training </w:t>
      </w:r>
      <w:r w:rsidR="007B2DEB" w:rsidRPr="00671CCB">
        <w:rPr>
          <w:sz w:val="20"/>
          <w:szCs w:val="20"/>
        </w:rPr>
        <w:t xml:space="preserve">sessions council-wide </w:t>
      </w:r>
      <w:r w:rsidRPr="00BA2599">
        <w:rPr>
          <w:sz w:val="20"/>
          <w:szCs w:val="20"/>
        </w:rPr>
        <w:t xml:space="preserve">using </w:t>
      </w:r>
      <w:r w:rsidR="007B2DEB" w:rsidRPr="00671CCB">
        <w:rPr>
          <w:sz w:val="20"/>
          <w:szCs w:val="20"/>
        </w:rPr>
        <w:t xml:space="preserve">online </w:t>
      </w:r>
      <w:r w:rsidRPr="00BA2599">
        <w:rPr>
          <w:sz w:val="20"/>
          <w:szCs w:val="20"/>
        </w:rPr>
        <w:t>Training Publicity</w:t>
      </w:r>
      <w:r w:rsidR="007B2DEB" w:rsidRPr="00671CCB">
        <w:rPr>
          <w:sz w:val="20"/>
          <w:szCs w:val="20"/>
        </w:rPr>
        <w:t xml:space="preserve"> Request</w:t>
      </w:r>
      <w:r w:rsidRPr="00BA2599">
        <w:rPr>
          <w:sz w:val="20"/>
          <w:szCs w:val="20"/>
        </w:rPr>
        <w:t xml:space="preserve"> </w:t>
      </w:r>
      <w:r w:rsidR="00671CCB">
        <w:rPr>
          <w:sz w:val="20"/>
          <w:szCs w:val="20"/>
        </w:rPr>
        <w:t>form.</w:t>
      </w:r>
    </w:p>
    <w:p w:rsidR="007B2DEB" w:rsidRPr="00BA2599" w:rsidRDefault="00671CCB" w:rsidP="00671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71CCB">
        <w:rPr>
          <w:sz w:val="20"/>
          <w:szCs w:val="20"/>
        </w:rPr>
        <w:t>Process</w:t>
      </w:r>
      <w:r>
        <w:rPr>
          <w:sz w:val="20"/>
          <w:szCs w:val="20"/>
        </w:rPr>
        <w:t xml:space="preserve"> all</w:t>
      </w:r>
      <w:r w:rsidRPr="00671CCB">
        <w:rPr>
          <w:sz w:val="20"/>
          <w:szCs w:val="20"/>
        </w:rPr>
        <w:t xml:space="preserve"> training registrations through council’s registration system. </w:t>
      </w:r>
    </w:p>
    <w:p w:rsidR="001E3A27" w:rsidRPr="00BA2599" w:rsidRDefault="007B2DEB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Submit</w:t>
      </w:r>
      <w:r w:rsidR="00671CCB">
        <w:rPr>
          <w:color w:val="000000" w:themeColor="text1"/>
          <w:sz w:val="20"/>
          <w:szCs w:val="20"/>
        </w:rPr>
        <w:t xml:space="preserve"> all</w:t>
      </w:r>
      <w:r>
        <w:rPr>
          <w:color w:val="000000" w:themeColor="text1"/>
          <w:sz w:val="20"/>
          <w:szCs w:val="20"/>
        </w:rPr>
        <w:t xml:space="preserve"> </w:t>
      </w:r>
      <w:r w:rsidR="001E3A27" w:rsidRPr="00BA2599">
        <w:rPr>
          <w:color w:val="000000" w:themeColor="text1"/>
          <w:sz w:val="20"/>
          <w:szCs w:val="20"/>
        </w:rPr>
        <w:t>training</w:t>
      </w:r>
      <w:r>
        <w:rPr>
          <w:color w:val="000000" w:themeColor="text1"/>
          <w:sz w:val="20"/>
          <w:szCs w:val="20"/>
        </w:rPr>
        <w:t xml:space="preserve"> publicity requests for </w:t>
      </w:r>
      <w:r w:rsidR="001E3A27" w:rsidRPr="00BA2599">
        <w:rPr>
          <w:i/>
          <w:color w:val="000000" w:themeColor="text1"/>
          <w:sz w:val="20"/>
          <w:szCs w:val="20"/>
        </w:rPr>
        <w:t>The Sky’s the Limit</w:t>
      </w:r>
      <w:r w:rsidR="001E3A27" w:rsidRPr="00BA2599">
        <w:rPr>
          <w:color w:val="000000" w:themeColor="text1"/>
          <w:sz w:val="20"/>
          <w:szCs w:val="20"/>
        </w:rPr>
        <w:t xml:space="preserve"> to promote older girl and adult training </w:t>
      </w:r>
      <w:r w:rsidR="00671CCB">
        <w:rPr>
          <w:color w:val="000000" w:themeColor="text1"/>
          <w:sz w:val="20"/>
          <w:szCs w:val="20"/>
        </w:rPr>
        <w:t>by May 1 &amp; November 15</w:t>
      </w:r>
      <w:r w:rsidR="00CD1139">
        <w:rPr>
          <w:color w:val="000000" w:themeColor="text1"/>
          <w:sz w:val="20"/>
          <w:szCs w:val="20"/>
        </w:rPr>
        <w:t xml:space="preserve"> each year.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 xml:space="preserve">Train </w:t>
      </w:r>
      <w:r w:rsidR="006B496D" w:rsidRPr="00BA2599">
        <w:rPr>
          <w:color w:val="000000" w:themeColor="text1"/>
          <w:sz w:val="20"/>
          <w:szCs w:val="20"/>
        </w:rPr>
        <w:t>at least</w:t>
      </w:r>
      <w:r w:rsidRPr="00BA2599">
        <w:rPr>
          <w:color w:val="000000" w:themeColor="text1"/>
          <w:sz w:val="20"/>
          <w:szCs w:val="20"/>
        </w:rPr>
        <w:t xml:space="preserve"> one training session per Girl Scout year.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Communicate GSVSC learning objectives for each training session and ensure that they are met.</w:t>
      </w:r>
    </w:p>
    <w:p w:rsidR="001E3A27" w:rsidRPr="00BA2599" w:rsidRDefault="001E3A27" w:rsidP="001E3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Submit training attendance records</w:t>
      </w:r>
      <w:r w:rsidR="00EA0117">
        <w:rPr>
          <w:color w:val="000000" w:themeColor="text1"/>
          <w:sz w:val="20"/>
          <w:szCs w:val="20"/>
        </w:rPr>
        <w:t xml:space="preserve"> to</w:t>
      </w:r>
      <w:r w:rsidRPr="00BA2599">
        <w:rPr>
          <w:color w:val="000000" w:themeColor="text1"/>
          <w:sz w:val="20"/>
          <w:szCs w:val="20"/>
        </w:rPr>
        <w:t xml:space="preserve"> </w:t>
      </w:r>
      <w:hyperlink r:id="rId9" w:history="1">
        <w:r w:rsidR="00671CCB" w:rsidRPr="00CF71D6">
          <w:rPr>
            <w:rStyle w:val="Hyperlink"/>
            <w:sz w:val="20"/>
            <w:szCs w:val="20"/>
          </w:rPr>
          <w:t>info@gsvsc.org</w:t>
        </w:r>
      </w:hyperlink>
      <w:r w:rsidR="00671CCB">
        <w:rPr>
          <w:color w:val="000000" w:themeColor="text1"/>
          <w:sz w:val="20"/>
          <w:szCs w:val="20"/>
        </w:rPr>
        <w:t xml:space="preserve"> </w:t>
      </w:r>
      <w:r w:rsidRPr="00BA2599">
        <w:rPr>
          <w:color w:val="000000" w:themeColor="text1"/>
          <w:sz w:val="20"/>
          <w:szCs w:val="20"/>
        </w:rPr>
        <w:t xml:space="preserve">to ensure accurate recording of </w:t>
      </w:r>
      <w:r w:rsidR="00EA0117">
        <w:rPr>
          <w:color w:val="000000" w:themeColor="text1"/>
          <w:sz w:val="20"/>
          <w:szCs w:val="20"/>
        </w:rPr>
        <w:t xml:space="preserve">girl and adult </w:t>
      </w:r>
      <w:r w:rsidRPr="00BA2599">
        <w:rPr>
          <w:color w:val="000000" w:themeColor="text1"/>
          <w:sz w:val="20"/>
          <w:szCs w:val="20"/>
        </w:rPr>
        <w:t>training.</w:t>
      </w:r>
    </w:p>
    <w:p w:rsidR="001E3A27" w:rsidRPr="00BA2599" w:rsidRDefault="001E3A27" w:rsidP="00EA011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Complete team evaluations after each training.</w:t>
      </w:r>
    </w:p>
    <w:p w:rsidR="001E3A27" w:rsidRPr="00BA2599" w:rsidRDefault="001E3A27" w:rsidP="00EA011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A2599">
        <w:rPr>
          <w:color w:val="000000" w:themeColor="text1"/>
          <w:sz w:val="20"/>
          <w:szCs w:val="20"/>
        </w:rPr>
        <w:t>Complete annual self-evaluation</w:t>
      </w:r>
      <w:r w:rsidR="00F77824" w:rsidRPr="00BA2599">
        <w:rPr>
          <w:color w:val="000000" w:themeColor="text1"/>
          <w:sz w:val="20"/>
          <w:szCs w:val="20"/>
        </w:rPr>
        <w:t>.</w:t>
      </w:r>
    </w:p>
    <w:p w:rsidR="00EC699C" w:rsidRPr="00BA2599" w:rsidRDefault="00EC699C" w:rsidP="00BA2599">
      <w:pPr>
        <w:ind w:left="360"/>
        <w:rPr>
          <w:b/>
          <w:sz w:val="12"/>
          <w:szCs w:val="12"/>
        </w:rPr>
      </w:pPr>
    </w:p>
    <w:p w:rsidR="00895F78" w:rsidRPr="007F3861" w:rsidRDefault="00895F78" w:rsidP="00895F78">
      <w:pPr>
        <w:rPr>
          <w:b/>
          <w:sz w:val="20"/>
          <w:szCs w:val="20"/>
        </w:rPr>
      </w:pPr>
      <w:r w:rsidRPr="007F3861">
        <w:rPr>
          <w:b/>
          <w:sz w:val="20"/>
          <w:szCs w:val="20"/>
        </w:rPr>
        <w:t>Qualifications:</w:t>
      </w:r>
    </w:p>
    <w:p w:rsidR="00895F78" w:rsidRPr="007F3861" w:rsidRDefault="00895F78" w:rsidP="00895F7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3861">
        <w:rPr>
          <w:sz w:val="20"/>
          <w:szCs w:val="20"/>
        </w:rPr>
        <w:t xml:space="preserve">Be a currently registered Girl Scout member and have completed the volunteer application </w:t>
      </w:r>
      <w:r w:rsidR="00935802">
        <w:rPr>
          <w:sz w:val="20"/>
          <w:szCs w:val="20"/>
        </w:rPr>
        <w:t xml:space="preserve">and background check </w:t>
      </w:r>
      <w:r w:rsidRPr="007F3861">
        <w:rPr>
          <w:sz w:val="20"/>
          <w:szCs w:val="20"/>
        </w:rPr>
        <w:t>process.</w:t>
      </w:r>
    </w:p>
    <w:p w:rsidR="00895F78" w:rsidRPr="007F3861" w:rsidRDefault="00895F78" w:rsidP="00895F7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3861">
        <w:rPr>
          <w:sz w:val="20"/>
          <w:szCs w:val="20"/>
        </w:rPr>
        <w:t>Willing to devote sufficient time to plan and carry out the duties of the position.</w:t>
      </w:r>
    </w:p>
    <w:p w:rsidR="00895F78" w:rsidRPr="007F3861" w:rsidRDefault="00895F78" w:rsidP="00895F7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3861">
        <w:rPr>
          <w:sz w:val="20"/>
          <w:szCs w:val="20"/>
        </w:rPr>
        <w:lastRenderedPageBreak/>
        <w:t>Complete the appropriate training for the position in a timely manner</w:t>
      </w:r>
      <w:r w:rsidR="0063213D">
        <w:rPr>
          <w:sz w:val="20"/>
          <w:szCs w:val="20"/>
        </w:rPr>
        <w:t>.</w:t>
      </w:r>
    </w:p>
    <w:p w:rsidR="00895F78" w:rsidRPr="007F3861" w:rsidRDefault="00895F78" w:rsidP="00895F78">
      <w:pPr>
        <w:pStyle w:val="ListParagraph"/>
        <w:numPr>
          <w:ilvl w:val="0"/>
          <w:numId w:val="4"/>
        </w:numPr>
        <w:ind w:right="-360"/>
        <w:rPr>
          <w:sz w:val="20"/>
          <w:szCs w:val="20"/>
        </w:rPr>
      </w:pPr>
      <w:r w:rsidRPr="007F3861">
        <w:rPr>
          <w:sz w:val="20"/>
          <w:szCs w:val="20"/>
        </w:rPr>
        <w:t>Attend Girl Scout Community</w:t>
      </w:r>
      <w:r>
        <w:rPr>
          <w:sz w:val="20"/>
          <w:szCs w:val="20"/>
        </w:rPr>
        <w:t xml:space="preserve"> and area m</w:t>
      </w:r>
      <w:r w:rsidRPr="007F3861">
        <w:rPr>
          <w:sz w:val="20"/>
          <w:szCs w:val="20"/>
        </w:rPr>
        <w:t>eetings to share information and update volunteers.</w:t>
      </w:r>
    </w:p>
    <w:p w:rsidR="00895F78" w:rsidRPr="0064275A" w:rsidRDefault="00895F78" w:rsidP="00895F78">
      <w:pPr>
        <w:pStyle w:val="ListParagraph"/>
        <w:numPr>
          <w:ilvl w:val="0"/>
          <w:numId w:val="4"/>
        </w:numPr>
        <w:ind w:right="-360"/>
        <w:rPr>
          <w:sz w:val="20"/>
          <w:szCs w:val="20"/>
        </w:rPr>
      </w:pPr>
      <w:r w:rsidRPr="007F3861">
        <w:rPr>
          <w:sz w:val="20"/>
          <w:szCs w:val="20"/>
        </w:rPr>
        <w:t>Willing and ab</w:t>
      </w:r>
      <w:r w:rsidR="00904C20">
        <w:rPr>
          <w:sz w:val="20"/>
          <w:szCs w:val="20"/>
        </w:rPr>
        <w:t>le</w:t>
      </w:r>
      <w:r w:rsidRPr="007F3861">
        <w:rPr>
          <w:sz w:val="20"/>
          <w:szCs w:val="20"/>
        </w:rPr>
        <w:t xml:space="preserve"> to access and use e</w:t>
      </w:r>
      <w:r w:rsidR="0063213D">
        <w:rPr>
          <w:sz w:val="20"/>
          <w:szCs w:val="20"/>
        </w:rPr>
        <w:t>-</w:t>
      </w:r>
      <w:r w:rsidRPr="007F3861">
        <w:rPr>
          <w:sz w:val="20"/>
          <w:szCs w:val="20"/>
        </w:rPr>
        <w:t>mail and internet.</w:t>
      </w:r>
    </w:p>
    <w:p w:rsidR="00EF5FB3" w:rsidRPr="00BA2599" w:rsidRDefault="00EF5FB3" w:rsidP="00BA2599">
      <w:pPr>
        <w:ind w:left="360"/>
        <w:rPr>
          <w:b/>
          <w:sz w:val="12"/>
          <w:szCs w:val="12"/>
        </w:rPr>
      </w:pPr>
    </w:p>
    <w:p w:rsidR="00D321F8" w:rsidRPr="00671CCB" w:rsidRDefault="00895F78" w:rsidP="00895F78">
      <w:pPr>
        <w:tabs>
          <w:tab w:val="left" w:pos="360"/>
        </w:tabs>
        <w:rPr>
          <w:rFonts w:eastAsia="Times New Roman"/>
          <w:i/>
          <w:sz w:val="16"/>
          <w:szCs w:val="16"/>
        </w:rPr>
      </w:pPr>
      <w:r w:rsidRPr="00671CCB">
        <w:rPr>
          <w:rFonts w:eastAsia="Times New Roman"/>
          <w:i/>
          <w:sz w:val="16"/>
          <w:szCs w:val="16"/>
        </w:rPr>
        <w:t>I have read the position description and agree to carry out my responsibilities as described. I understand I may choose to resign if I feel I cannot fulfill the responsibilities of the position and will notify my supervisor.</w:t>
      </w:r>
    </w:p>
    <w:p w:rsidR="00895F78" w:rsidRPr="00671CCB" w:rsidRDefault="00895F78" w:rsidP="00895F78">
      <w:pPr>
        <w:tabs>
          <w:tab w:val="left" w:pos="360"/>
        </w:tabs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301"/>
        <w:gridCol w:w="247"/>
        <w:gridCol w:w="1569"/>
        <w:gridCol w:w="3116"/>
      </w:tblGrid>
      <w:tr w:rsidR="00895F78" w:rsidRPr="004423C6" w:rsidTr="009F5E93">
        <w:trPr>
          <w:trHeight w:val="434"/>
        </w:trPr>
        <w:tc>
          <w:tcPr>
            <w:tcW w:w="4773" w:type="dxa"/>
            <w:gridSpan w:val="3"/>
            <w:shd w:val="clear" w:color="auto" w:fill="auto"/>
            <w:vAlign w:val="center"/>
          </w:tcPr>
          <w:p w:rsidR="00895F78" w:rsidRPr="004423C6" w:rsidRDefault="00895F78" w:rsidP="00072898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74420A">
              <w:rPr>
                <w:rFonts w:eastAsia="Times New Roman"/>
                <w:sz w:val="20"/>
                <w:szCs w:val="20"/>
              </w:rPr>
              <w:t xml:space="preserve">Name: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  <w:r w:rsidRPr="004423C6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95F78" w:rsidRPr="0074420A" w:rsidRDefault="00895F78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74420A">
              <w:rPr>
                <w:rFonts w:eastAsia="Times New Roman"/>
                <w:sz w:val="20"/>
                <w:szCs w:val="20"/>
              </w:rPr>
              <w:t xml:space="preserve"> Girl Scout </w:t>
            </w:r>
            <w:r>
              <w:rPr>
                <w:rFonts w:eastAsia="Times New Roman"/>
                <w:sz w:val="20"/>
                <w:szCs w:val="20"/>
              </w:rPr>
              <w:t>Area</w:t>
            </w:r>
            <w:r w:rsidRPr="0074420A">
              <w:rPr>
                <w:rFonts w:eastAsia="Times New Roman"/>
                <w:sz w:val="20"/>
                <w:szCs w:val="20"/>
              </w:rPr>
              <w:t xml:space="preserve">: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  <w:r w:rsidRPr="004423C6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</w:tr>
      <w:tr w:rsidR="005254D9" w:rsidRPr="0074420A" w:rsidTr="00AB2FFA">
        <w:trPr>
          <w:trHeight w:val="434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254D9" w:rsidRPr="0074420A" w:rsidRDefault="005254D9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74420A">
              <w:rPr>
                <w:rFonts w:eastAsia="Times New Roman"/>
                <w:sz w:val="20"/>
                <w:szCs w:val="20"/>
              </w:rPr>
              <w:t xml:space="preserve">Street Address: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425C51" w:rsidRPr="0074420A" w:rsidTr="003721A6">
        <w:trPr>
          <w:trHeight w:val="434"/>
        </w:trPr>
        <w:tc>
          <w:tcPr>
            <w:tcW w:w="3192" w:type="dxa"/>
            <w:shd w:val="clear" w:color="auto" w:fill="auto"/>
            <w:vAlign w:val="center"/>
          </w:tcPr>
          <w:p w:rsidR="00425C51" w:rsidRPr="004423C6" w:rsidRDefault="00425C51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74420A">
              <w:rPr>
                <w:rFonts w:eastAsia="Times New Roman"/>
                <w:sz w:val="20"/>
                <w:szCs w:val="20"/>
              </w:rPr>
              <w:t xml:space="preserve">City: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425C51" w:rsidRPr="004423C6" w:rsidRDefault="00083683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74420A">
              <w:rPr>
                <w:rFonts w:eastAsia="Times New Roman"/>
                <w:sz w:val="20"/>
                <w:szCs w:val="20"/>
              </w:rPr>
              <w:t xml:space="preserve">State: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25C51" w:rsidRPr="004423C6" w:rsidRDefault="00083683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4423C6">
              <w:rPr>
                <w:rFonts w:eastAsia="Times New Roman"/>
                <w:sz w:val="20"/>
                <w:szCs w:val="20"/>
              </w:rPr>
              <w:t>Zip</w:t>
            </w:r>
            <w:r w:rsidRPr="0074420A">
              <w:rPr>
                <w:rFonts w:eastAsia="Times New Roman"/>
                <w:sz w:val="20"/>
                <w:szCs w:val="20"/>
              </w:rPr>
              <w:t xml:space="preserve">: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95F78" w:rsidRPr="0074420A" w:rsidTr="009F5E93">
        <w:trPr>
          <w:trHeight w:val="434"/>
        </w:trPr>
        <w:tc>
          <w:tcPr>
            <w:tcW w:w="4522" w:type="dxa"/>
            <w:gridSpan w:val="2"/>
            <w:shd w:val="clear" w:color="auto" w:fill="auto"/>
            <w:vAlign w:val="center"/>
          </w:tcPr>
          <w:p w:rsidR="00895F78" w:rsidRPr="0074420A" w:rsidRDefault="00895F78" w:rsidP="007C2573">
            <w:pPr>
              <w:rPr>
                <w:rFonts w:eastAsia="Times New Roman"/>
                <w:sz w:val="20"/>
                <w:szCs w:val="20"/>
              </w:rPr>
            </w:pPr>
            <w:r w:rsidRPr="0074420A">
              <w:rPr>
                <w:rFonts w:eastAsia="Times New Roman"/>
                <w:sz w:val="20"/>
                <w:szCs w:val="20"/>
              </w:rPr>
              <w:t>Phone : (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  <w:r w:rsidRPr="0074420A">
              <w:rPr>
                <w:rFonts w:eastAsia="Times New Roman"/>
                <w:sz w:val="20"/>
                <w:szCs w:val="20"/>
              </w:rPr>
              <w:t xml:space="preserve">)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3"/>
            <w:shd w:val="clear" w:color="auto" w:fill="auto"/>
            <w:vAlign w:val="center"/>
          </w:tcPr>
          <w:p w:rsidR="00895F78" w:rsidRPr="0074420A" w:rsidRDefault="00895F78" w:rsidP="007C2573">
            <w:pPr>
              <w:rPr>
                <w:rFonts w:eastAsia="Times New Roman"/>
                <w:sz w:val="20"/>
                <w:szCs w:val="20"/>
              </w:rPr>
            </w:pPr>
            <w:r w:rsidRPr="0074420A">
              <w:rPr>
                <w:rFonts w:eastAsia="Times New Roman"/>
                <w:sz w:val="20"/>
                <w:szCs w:val="20"/>
              </w:rPr>
              <w:t xml:space="preserve">E-mail: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95F78" w:rsidRPr="0074420A" w:rsidTr="00696EC1">
        <w:trPr>
          <w:trHeight w:val="296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895F78" w:rsidRPr="0074420A" w:rsidRDefault="00895F78" w:rsidP="007C2573">
            <w:pPr>
              <w:rPr>
                <w:rFonts w:eastAsia="Times New Roman"/>
                <w:sz w:val="20"/>
                <w:szCs w:val="20"/>
              </w:rPr>
            </w:pPr>
            <w:r w:rsidRPr="0074420A">
              <w:rPr>
                <w:rFonts w:eastAsia="Times New Roman"/>
                <w:sz w:val="20"/>
                <w:szCs w:val="20"/>
              </w:rPr>
              <w:t>Term of appointment:  From Oct. 1, 20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  <w:r w:rsidRPr="0074420A">
              <w:rPr>
                <w:rFonts w:eastAsia="Times New Roman"/>
                <w:sz w:val="20"/>
                <w:szCs w:val="20"/>
              </w:rPr>
              <w:t xml:space="preserve"> to Sept. 30, 20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337D01" w:rsidRDefault="00337D01">
      <w:pPr>
        <w:rPr>
          <w:b/>
          <w:bCs/>
          <w:sz w:val="18"/>
          <w:szCs w:val="18"/>
        </w:rPr>
        <w:sectPr w:rsidR="00337D01" w:rsidSect="00BA2599">
          <w:type w:val="continuous"/>
          <w:pgSz w:w="12240" w:h="15840"/>
          <w:pgMar w:top="1080" w:right="1440" w:bottom="1080" w:left="1440" w:header="720" w:footer="1008" w:gutter="0"/>
          <w:cols w:space="720"/>
          <w:docGrid w:linePitch="360"/>
        </w:sectPr>
      </w:pPr>
    </w:p>
    <w:p w:rsidR="00B04B0D" w:rsidRPr="00696EC1" w:rsidRDefault="00B04B0D">
      <w:pPr>
        <w:rPr>
          <w:sz w:val="16"/>
          <w:szCs w:val="16"/>
        </w:rPr>
      </w:pPr>
      <w:bookmarkStart w:id="0" w:name="_GoBack"/>
      <w:bookmarkEnd w:id="0"/>
      <w:r w:rsidRPr="00696EC1">
        <w:rPr>
          <w:b/>
          <w:bCs/>
          <w:sz w:val="16"/>
          <w:szCs w:val="16"/>
        </w:rPr>
        <w:lastRenderedPageBreak/>
        <w:t>To enter a digital signature, follow these instructions:  Click your cursor in the Signature field.  On the menu above, go to Insert/Signature Line (located on the Text tab)/Microsoft Office Signature Line.  Choose OKAY; then fill in the blanks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4"/>
        <w:gridCol w:w="3216"/>
      </w:tblGrid>
      <w:tr w:rsidR="00895F78" w:rsidRPr="004423C6" w:rsidTr="00696EC1">
        <w:trPr>
          <w:trHeight w:val="434"/>
        </w:trPr>
        <w:tc>
          <w:tcPr>
            <w:tcW w:w="6134" w:type="dxa"/>
            <w:shd w:val="clear" w:color="auto" w:fill="auto"/>
            <w:vAlign w:val="center"/>
          </w:tcPr>
          <w:p w:rsidR="00895F78" w:rsidRPr="0074420A" w:rsidRDefault="00895F78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4423C6">
              <w:rPr>
                <w:rFonts w:eastAsia="Times New Roman"/>
                <w:sz w:val="20"/>
                <w:szCs w:val="20"/>
              </w:rPr>
              <w:t>Signature:</w:t>
            </w:r>
            <w:r w:rsidR="00AC51E1">
              <w:rPr>
                <w:rFonts w:eastAsia="Times New Roman"/>
                <w:sz w:val="20"/>
                <w:szCs w:val="20"/>
              </w:rPr>
              <w:t xml:space="preserve">  </w:t>
            </w:r>
            <w:r w:rsidR="00AC51E1"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E1"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="00AC51E1" w:rsidRPr="0074420A">
              <w:rPr>
                <w:rFonts w:eastAsia="Times New Roman"/>
                <w:sz w:val="20"/>
                <w:szCs w:val="20"/>
              </w:rPr>
            </w:r>
            <w:r w:rsidR="00AC51E1"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="00AC51E1"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C51E1"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C51E1"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C51E1"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C51E1"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895F78" w:rsidRPr="0074420A" w:rsidRDefault="00895F78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4423C6">
              <w:rPr>
                <w:rFonts w:eastAsia="Times New Roman"/>
                <w:sz w:val="20"/>
                <w:szCs w:val="20"/>
              </w:rPr>
              <w:t xml:space="preserve">Date: 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95F78" w:rsidRPr="004423C6" w:rsidTr="00696EC1">
        <w:trPr>
          <w:trHeight w:val="434"/>
        </w:trPr>
        <w:tc>
          <w:tcPr>
            <w:tcW w:w="6134" w:type="dxa"/>
            <w:shd w:val="clear" w:color="auto" w:fill="auto"/>
            <w:vAlign w:val="center"/>
          </w:tcPr>
          <w:p w:rsidR="00895F78" w:rsidRPr="004423C6" w:rsidRDefault="00895F78" w:rsidP="00696EC1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4423C6">
              <w:rPr>
                <w:rFonts w:eastAsia="Times New Roman"/>
                <w:sz w:val="20"/>
                <w:szCs w:val="20"/>
              </w:rPr>
              <w:t>Supervisor’s  Signature:</w:t>
            </w:r>
            <w:r w:rsidR="00AC51E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895F78" w:rsidRPr="004423C6" w:rsidRDefault="00895F78" w:rsidP="007C2573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4423C6">
              <w:rPr>
                <w:rFonts w:eastAsia="Times New Roman"/>
                <w:sz w:val="20"/>
                <w:szCs w:val="20"/>
              </w:rPr>
              <w:t xml:space="preserve">Date:   </w:t>
            </w:r>
            <w:r w:rsidRPr="0074420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20A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74420A">
              <w:rPr>
                <w:rFonts w:eastAsia="Times New Roman"/>
                <w:sz w:val="20"/>
                <w:szCs w:val="20"/>
              </w:rPr>
            </w:r>
            <w:r w:rsidRPr="0074420A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74420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20166E" w:rsidRPr="00696EC1" w:rsidRDefault="00696EC1" w:rsidP="00696EC1">
      <w:pPr>
        <w:pStyle w:val="Footer"/>
        <w:rPr>
          <w:sz w:val="18"/>
          <w:szCs w:val="18"/>
        </w:rPr>
      </w:pPr>
      <w:r w:rsidRPr="00696EC1">
        <w:rPr>
          <w:sz w:val="18"/>
          <w:szCs w:val="18"/>
        </w:rPr>
        <w:t xml:space="preserve">1628 — 10/2018 (E) </w:t>
      </w:r>
    </w:p>
    <w:sectPr w:rsidR="0020166E" w:rsidRPr="00696EC1" w:rsidSect="00C60CF0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5E" w:rsidRDefault="00E40C5E" w:rsidP="005761F5">
      <w:r>
        <w:separator/>
      </w:r>
    </w:p>
  </w:endnote>
  <w:endnote w:type="continuationSeparator" w:id="0">
    <w:p w:rsidR="00E40C5E" w:rsidRDefault="00E40C5E" w:rsidP="005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5E" w:rsidRDefault="00E40C5E" w:rsidP="005761F5">
      <w:r>
        <w:separator/>
      </w:r>
    </w:p>
  </w:footnote>
  <w:footnote w:type="continuationSeparator" w:id="0">
    <w:p w:rsidR="00E40C5E" w:rsidRDefault="00E40C5E" w:rsidP="0057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96F"/>
    <w:multiLevelType w:val="hybridMultilevel"/>
    <w:tmpl w:val="19E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D0E"/>
    <w:multiLevelType w:val="hybridMultilevel"/>
    <w:tmpl w:val="8BD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D2B"/>
    <w:multiLevelType w:val="hybridMultilevel"/>
    <w:tmpl w:val="56C0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A8"/>
    <w:multiLevelType w:val="hybridMultilevel"/>
    <w:tmpl w:val="725EF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171AF"/>
    <w:multiLevelType w:val="hybridMultilevel"/>
    <w:tmpl w:val="510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7117F"/>
    <w:multiLevelType w:val="hybridMultilevel"/>
    <w:tmpl w:val="A01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/>
  <w:documentProtection w:edit="forms" w:enforcement="1" w:cryptProviderType="rsaAES" w:cryptAlgorithmClass="hash" w:cryptAlgorithmType="typeAny" w:cryptAlgorithmSid="14" w:cryptSpinCount="100000" w:hash="NorgSiD57if4lXb8hfbK7YPuLjC+PP0Ue/WLqgfKcFKo9Rz6M0vWyer/RvtVAVvqJFdTCHUQAtwZ0tE11CxKAQ==" w:salt="p3n7GL8x9r7GE8slZeoB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47"/>
    <w:rsid w:val="0004007C"/>
    <w:rsid w:val="0004755C"/>
    <w:rsid w:val="00072898"/>
    <w:rsid w:val="00083683"/>
    <w:rsid w:val="00092F73"/>
    <w:rsid w:val="00094E54"/>
    <w:rsid w:val="000A635F"/>
    <w:rsid w:val="000C5BC7"/>
    <w:rsid w:val="000E528C"/>
    <w:rsid w:val="000F25DD"/>
    <w:rsid w:val="001133C2"/>
    <w:rsid w:val="001163A6"/>
    <w:rsid w:val="00165B0F"/>
    <w:rsid w:val="001B51D7"/>
    <w:rsid w:val="001E3A27"/>
    <w:rsid w:val="0020166E"/>
    <w:rsid w:val="00220667"/>
    <w:rsid w:val="00223472"/>
    <w:rsid w:val="0023054F"/>
    <w:rsid w:val="00235DFC"/>
    <w:rsid w:val="0026192D"/>
    <w:rsid w:val="00275EEE"/>
    <w:rsid w:val="002C47E6"/>
    <w:rsid w:val="002D486E"/>
    <w:rsid w:val="0030229E"/>
    <w:rsid w:val="00302C50"/>
    <w:rsid w:val="00337D01"/>
    <w:rsid w:val="00347F32"/>
    <w:rsid w:val="0037585E"/>
    <w:rsid w:val="003C3BB5"/>
    <w:rsid w:val="003C4EFA"/>
    <w:rsid w:val="003F2874"/>
    <w:rsid w:val="004045B3"/>
    <w:rsid w:val="0041074A"/>
    <w:rsid w:val="00425C51"/>
    <w:rsid w:val="004D1EC8"/>
    <w:rsid w:val="004F53DD"/>
    <w:rsid w:val="00516526"/>
    <w:rsid w:val="005254D9"/>
    <w:rsid w:val="00530FE9"/>
    <w:rsid w:val="005761F5"/>
    <w:rsid w:val="005B3171"/>
    <w:rsid w:val="005E7A85"/>
    <w:rsid w:val="00612341"/>
    <w:rsid w:val="00615930"/>
    <w:rsid w:val="0063213D"/>
    <w:rsid w:val="00650855"/>
    <w:rsid w:val="00671CCB"/>
    <w:rsid w:val="0069620A"/>
    <w:rsid w:val="00696EC1"/>
    <w:rsid w:val="006B496D"/>
    <w:rsid w:val="00741E4C"/>
    <w:rsid w:val="00767E76"/>
    <w:rsid w:val="007B2DEB"/>
    <w:rsid w:val="0081384F"/>
    <w:rsid w:val="0085480B"/>
    <w:rsid w:val="00895F78"/>
    <w:rsid w:val="008A1DCA"/>
    <w:rsid w:val="008D4DC4"/>
    <w:rsid w:val="008E3062"/>
    <w:rsid w:val="00901454"/>
    <w:rsid w:val="00904C20"/>
    <w:rsid w:val="009056F5"/>
    <w:rsid w:val="00916255"/>
    <w:rsid w:val="00931784"/>
    <w:rsid w:val="00935802"/>
    <w:rsid w:val="00940924"/>
    <w:rsid w:val="00957F6D"/>
    <w:rsid w:val="009E4FC9"/>
    <w:rsid w:val="009F0915"/>
    <w:rsid w:val="009F5E93"/>
    <w:rsid w:val="00AA648A"/>
    <w:rsid w:val="00AC51E1"/>
    <w:rsid w:val="00AF33F6"/>
    <w:rsid w:val="00AF73F3"/>
    <w:rsid w:val="00AF79AF"/>
    <w:rsid w:val="00B04B0D"/>
    <w:rsid w:val="00B30569"/>
    <w:rsid w:val="00B365C1"/>
    <w:rsid w:val="00BA2599"/>
    <w:rsid w:val="00BB2A62"/>
    <w:rsid w:val="00BC461F"/>
    <w:rsid w:val="00BE0F51"/>
    <w:rsid w:val="00C13272"/>
    <w:rsid w:val="00C17D9F"/>
    <w:rsid w:val="00C4569E"/>
    <w:rsid w:val="00C60CF0"/>
    <w:rsid w:val="00C745E1"/>
    <w:rsid w:val="00C759A6"/>
    <w:rsid w:val="00C933B0"/>
    <w:rsid w:val="00CD1139"/>
    <w:rsid w:val="00D321F8"/>
    <w:rsid w:val="00D728D2"/>
    <w:rsid w:val="00DA459D"/>
    <w:rsid w:val="00DB5673"/>
    <w:rsid w:val="00DD2DC3"/>
    <w:rsid w:val="00DE1FE9"/>
    <w:rsid w:val="00E05CF6"/>
    <w:rsid w:val="00E40C5E"/>
    <w:rsid w:val="00E57269"/>
    <w:rsid w:val="00E80C26"/>
    <w:rsid w:val="00E83FC3"/>
    <w:rsid w:val="00EA0117"/>
    <w:rsid w:val="00EA0C47"/>
    <w:rsid w:val="00EB033F"/>
    <w:rsid w:val="00EC699C"/>
    <w:rsid w:val="00ED0ED7"/>
    <w:rsid w:val="00EF5FB3"/>
    <w:rsid w:val="00F136CB"/>
    <w:rsid w:val="00F14540"/>
    <w:rsid w:val="00F26163"/>
    <w:rsid w:val="00F77824"/>
    <w:rsid w:val="00F861D2"/>
    <w:rsid w:val="00FB1CD7"/>
    <w:rsid w:val="00FD10FD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C7958F-9F12-49AB-A8DD-E86AF5E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F5"/>
  </w:style>
  <w:style w:type="paragraph" w:styleId="Footer">
    <w:name w:val="footer"/>
    <w:basedOn w:val="Normal"/>
    <w:link w:val="FooterChar"/>
    <w:uiPriority w:val="99"/>
    <w:unhideWhenUsed/>
    <w:rsid w:val="0057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F5"/>
  </w:style>
  <w:style w:type="paragraph" w:styleId="BalloonText">
    <w:name w:val="Balloon Text"/>
    <w:basedOn w:val="Normal"/>
    <w:link w:val="BalloonTextChar"/>
    <w:uiPriority w:val="99"/>
    <w:semiHidden/>
    <w:unhideWhenUsed/>
    <w:rsid w:val="0057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sv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C22A-70BD-4003-A400-B11E0EE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DeniseH</dc:creator>
  <cp:lastModifiedBy>Jodi Brodkin</cp:lastModifiedBy>
  <cp:revision>2</cp:revision>
  <cp:lastPrinted>2013-09-25T20:22:00Z</cp:lastPrinted>
  <dcterms:created xsi:type="dcterms:W3CDTF">2018-10-28T16:58:00Z</dcterms:created>
  <dcterms:modified xsi:type="dcterms:W3CDTF">2018-10-28T16:58:00Z</dcterms:modified>
</cp:coreProperties>
</file>